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7F7F7F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F1500F" w:rsidRDefault="00F1500F" w:rsidP="00F150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«МКОУ </w:t>
      </w:r>
      <w:proofErr w:type="spellStart"/>
      <w:r>
        <w:rPr>
          <w:rFonts w:ascii="Times New Roman" w:hAnsi="Times New Roman"/>
          <w:sz w:val="24"/>
          <w:szCs w:val="24"/>
        </w:rPr>
        <w:t>Погореловская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ООШ»:</w:t>
      </w:r>
    </w:p>
    <w:p w:rsidR="00F1500F" w:rsidRDefault="00F1500F" w:rsidP="00260E3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Шупень</w:t>
      </w:r>
      <w:proofErr w:type="spellEnd"/>
      <w:r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br/>
        <w:t>Приказ №</w:t>
      </w:r>
      <w:r w:rsidR="00260E39">
        <w:rPr>
          <w:rFonts w:ascii="Times New Roman" w:hAnsi="Times New Roman"/>
          <w:sz w:val="24"/>
          <w:szCs w:val="24"/>
        </w:rPr>
        <w:t>31/11</w:t>
      </w:r>
      <w:r w:rsidR="00260E39">
        <w:rPr>
          <w:rFonts w:ascii="Times New Roman" w:hAnsi="Times New Roman"/>
          <w:sz w:val="24"/>
          <w:szCs w:val="24"/>
        </w:rPr>
        <w:br/>
        <w:t>от «29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60E3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260E39">
        <w:rPr>
          <w:rFonts w:ascii="Times New Roman" w:hAnsi="Times New Roman"/>
          <w:sz w:val="24"/>
          <w:szCs w:val="24"/>
          <w:u w:val="single"/>
        </w:rPr>
        <w:t>2022</w:t>
      </w:r>
      <w:r>
        <w:rPr>
          <w:rFonts w:ascii="Times New Roman" w:hAnsi="Times New Roman"/>
          <w:sz w:val="24"/>
          <w:szCs w:val="24"/>
        </w:rPr>
        <w:t xml:space="preserve">г.   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260E39">
        <w:rPr>
          <w:rFonts w:ascii="Times New Roman" w:hAnsi="Times New Roman"/>
          <w:sz w:val="24"/>
          <w:szCs w:val="24"/>
        </w:rPr>
        <w:t xml:space="preserve"> </w:t>
      </w: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Погореловская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/>
          <w:sz w:val="24"/>
          <w:szCs w:val="24"/>
        </w:rPr>
        <w:br/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br/>
      </w: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учебная программа</w:t>
      </w:r>
    </w:p>
    <w:p w:rsidR="00F1500F" w:rsidRDefault="00F1500F" w:rsidP="00F1500F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предмету география </w:t>
      </w: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предмета)</w:t>
      </w:r>
    </w:p>
    <w:p w:rsidR="00260E39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_________5 – 6   класс (базовый уровень)_________</w:t>
      </w:r>
      <w:r>
        <w:rPr>
          <w:rFonts w:ascii="Times New Roman" w:hAnsi="Times New Roman"/>
          <w:sz w:val="24"/>
          <w:szCs w:val="24"/>
        </w:rPr>
        <w:br/>
        <w:t>Год разработки__</w:t>
      </w:r>
      <w:r w:rsidR="00260E39">
        <w:rPr>
          <w:rFonts w:ascii="Times New Roman" w:hAnsi="Times New Roman"/>
          <w:sz w:val="24"/>
          <w:szCs w:val="24"/>
          <w:u w:val="single"/>
        </w:rPr>
        <w:t>2022</w:t>
      </w:r>
      <w:r>
        <w:rPr>
          <w:rFonts w:ascii="Times New Roman" w:hAnsi="Times New Roman"/>
          <w:sz w:val="24"/>
          <w:szCs w:val="24"/>
          <w:u w:val="single"/>
        </w:rPr>
        <w:t xml:space="preserve">  уч. год</w:t>
      </w:r>
      <w:r>
        <w:rPr>
          <w:rFonts w:ascii="Times New Roman" w:hAnsi="Times New Roman"/>
          <w:sz w:val="24"/>
          <w:szCs w:val="24"/>
        </w:rPr>
        <w:t>____</w:t>
      </w:r>
    </w:p>
    <w:p w:rsidR="00F1500F" w:rsidRPr="00F1500F" w:rsidRDefault="00260E39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2022-2023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  <w:r w:rsidR="00F1500F">
        <w:rPr>
          <w:rFonts w:ascii="Times New Roman" w:hAnsi="Times New Roman"/>
          <w:sz w:val="24"/>
          <w:szCs w:val="24"/>
        </w:rPr>
        <w:t>__ </w:t>
      </w:r>
      <w:r w:rsidR="00F1500F">
        <w:rPr>
          <w:rFonts w:ascii="Times New Roman" w:hAnsi="Times New Roman"/>
          <w:sz w:val="24"/>
          <w:szCs w:val="24"/>
        </w:rPr>
        <w:br/>
      </w:r>
      <w:r w:rsidR="00F1500F">
        <w:br/>
        <w:t>Составлена на основе федерального компонента государственного стандарта основного общего образования и</w:t>
      </w:r>
      <w:r w:rsidR="00F1500F">
        <w:rPr>
          <w:color w:val="000000"/>
          <w:spacing w:val="-1"/>
        </w:rPr>
        <w:t xml:space="preserve"> авторской программы общеобразовательных учреж</w:t>
      </w:r>
      <w:r w:rsidR="00F1500F">
        <w:rPr>
          <w:color w:val="000000"/>
          <w:spacing w:val="-1"/>
        </w:rPr>
        <w:softHyphen/>
      </w:r>
      <w:r w:rsidR="00F1500F">
        <w:rPr>
          <w:color w:val="000000"/>
        </w:rPr>
        <w:t xml:space="preserve">дений по географии </w:t>
      </w:r>
      <w:r w:rsidR="00F1500F">
        <w:rPr>
          <w:bCs/>
          <w:iCs/>
          <w:color w:val="000000"/>
        </w:rPr>
        <w:t xml:space="preserve">  Алексеев А.И., Николина В.В., Липкина Е.К.,  5–6 классы</w:t>
      </w:r>
      <w:r w:rsidR="00F1500F">
        <w:rPr>
          <w:color w:val="000000"/>
        </w:rPr>
        <w:t>. Программа для общеобразовательных учреждений линии «Полярная звезда»  «Просвещение » 2019</w:t>
      </w: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1500F" w:rsidRDefault="00F1500F" w:rsidP="00F15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 Программу составила  </w:t>
      </w:r>
      <w:r>
        <w:rPr>
          <w:rFonts w:ascii="Times New Roman" w:hAnsi="Times New Roman"/>
          <w:sz w:val="24"/>
          <w:szCs w:val="24"/>
          <w:u w:val="single"/>
        </w:rPr>
        <w:t>Полякова В.В.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F1500F" w:rsidRDefault="00F1500F" w:rsidP="00F1500F">
      <w:pPr>
        <w:rPr>
          <w:b/>
          <w:caps/>
        </w:rPr>
      </w:pPr>
    </w:p>
    <w:p w:rsidR="00260E39" w:rsidRDefault="00260E39" w:rsidP="00F1500F">
      <w:pPr>
        <w:rPr>
          <w:b/>
          <w:caps/>
        </w:rPr>
      </w:pPr>
      <w:bookmarkStart w:id="0" w:name="_GoBack"/>
      <w:bookmarkEnd w:id="0"/>
    </w:p>
    <w:p w:rsidR="007A60C8" w:rsidRPr="000646B2" w:rsidRDefault="00DA1C83" w:rsidP="00DA1C8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C83">
        <w:rPr>
          <w:b/>
          <w:color w:val="7F7F7F"/>
          <w:sz w:val="36"/>
          <w:szCs w:val="36"/>
        </w:rPr>
        <w:lastRenderedPageBreak/>
        <w:t xml:space="preserve">           </w:t>
      </w:r>
      <w:r w:rsidRPr="000646B2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рабочая программа реализуется в учебниках  по географии для 5 – 9 классов линии «Полярная звезда» под редакцией профессора А.И. Алексеева.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основе:</w:t>
      </w:r>
    </w:p>
    <w:p w:rsidR="007A60C8" w:rsidRPr="007A60C8" w:rsidRDefault="007A60C8" w:rsidP="007A60C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результатам освоения  основной образовательной программы основного общего образования, представленных в федеральном государственном образовательном   стандарте общего образования второго поколения.</w:t>
      </w:r>
    </w:p>
    <w:p w:rsidR="007A60C8" w:rsidRPr="007A60C8" w:rsidRDefault="007A60C8" w:rsidP="007A60C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основного общего образования по географии как инвариантной (обязательной)  части учебного курса;</w:t>
      </w:r>
    </w:p>
    <w:p w:rsidR="007A60C8" w:rsidRPr="007A60C8" w:rsidRDefault="007A60C8" w:rsidP="007A60C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развития и формирования универсальных учебных действий.</w:t>
      </w:r>
    </w:p>
    <w:p w:rsidR="007A60C8" w:rsidRPr="007A60C8" w:rsidRDefault="007A60C8" w:rsidP="007A60C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духовно – нравственного развития и воспитания личности.</w:t>
      </w:r>
    </w:p>
    <w:p w:rsidR="007A60C8" w:rsidRPr="007A60C8" w:rsidRDefault="007A60C8" w:rsidP="007A60C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программы.  Предметная линия учебников «Полярная звезда». 5-9 классы. Авторы В.В. Николина, А.И. Алексеев, Е.К. Липкина.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рабочей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обучающихся.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Вклад  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 </w:t>
      </w: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общественного научного знания.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положение географии обеспечивает формирование у учащихся:</w:t>
      </w:r>
    </w:p>
    <w:p w:rsidR="007A60C8" w:rsidRPr="007A60C8" w:rsidRDefault="007A60C8" w:rsidP="007A60C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  жизни и хозяйства людей в разных географических условиях;</w:t>
      </w:r>
    </w:p>
    <w:p w:rsidR="007A60C8" w:rsidRPr="007A60C8" w:rsidRDefault="007A60C8" w:rsidP="007A60C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  по определенным законам;</w:t>
      </w:r>
    </w:p>
    <w:p w:rsidR="007A60C8" w:rsidRPr="007A60C8" w:rsidRDefault="007A60C8" w:rsidP="007A60C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ориентироваться в пространстве на основе специфических географических средств  (план, карта и т.д.), а также использовать географические знания для организации своей жизнедеятельности;</w:t>
      </w:r>
    </w:p>
    <w:p w:rsidR="007A60C8" w:rsidRPr="007A60C8" w:rsidRDefault="007A60C8" w:rsidP="007A60C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организации собственной жизни в соответствии с гуманистическими, экологическими, демократическими  и другими принципами как основными ценностями географии;</w:t>
      </w:r>
    </w:p>
    <w:p w:rsidR="007A60C8" w:rsidRPr="007A60C8" w:rsidRDefault="007A60C8" w:rsidP="007A60C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предпрофильной</w:t>
      </w:r>
      <w:proofErr w:type="spellEnd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ориентации.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географии: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географических знаний как компонента научной картины мира;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общечеловеческих  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жизнедеятельности через усвоение человечеством  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ориентирования в географическом пространстве  с помощью различных способов (план, карта, приборы, объекты природы и др.), обеспечивающих реализацию собственных  потребностей, интересов, проектов;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творческой  деятельности по реализации познавательных, социально-коммуникативных потребностей на основе создания собственных  географических продуктов (схемы, проекты, карты, компьютерные программы, презентации);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закономерностей размещения населения  и территориальной  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изучение географии России, включая  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A60C8" w:rsidRPr="007A60C8" w:rsidRDefault="007A60C8" w:rsidP="007A60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выработка у учащихся понимания общественной потребности в географических  знаниях, а также, формирование у них отношения к географии как возможной области будущей практической деятельности.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 географии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в основной  школе формирует у учащихся систему комплексных социально ориентированных знаний о Земле  как</w:t>
      </w:r>
    </w:p>
    <w:p w:rsidR="007A60C8" w:rsidRPr="007A60C8" w:rsidRDefault="007A60C8" w:rsidP="007A60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планете людей, об основных закономерностях развития природы,</w:t>
      </w:r>
    </w:p>
    <w:p w:rsidR="007A60C8" w:rsidRPr="007A60C8" w:rsidRDefault="007A60C8" w:rsidP="007A60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размещении населения и хозяйства,</w:t>
      </w:r>
    </w:p>
    <w:p w:rsidR="007A60C8" w:rsidRPr="007A60C8" w:rsidRDefault="007A60C8" w:rsidP="007A60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</w:t>
      </w:r>
    </w:p>
    <w:p w:rsidR="007A60C8" w:rsidRPr="007A60C8" w:rsidRDefault="007A60C8" w:rsidP="007A60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проблемах взаимодействия природы и общества,  </w:t>
      </w:r>
    </w:p>
    <w:p w:rsidR="007A60C8" w:rsidRPr="007A60C8" w:rsidRDefault="007A60C8" w:rsidP="007A60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адаптации человека к географическим условиям проживания,</w:t>
      </w:r>
    </w:p>
    <w:p w:rsidR="007A60C8" w:rsidRPr="007A60C8" w:rsidRDefault="007A60C8" w:rsidP="007A60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географических подходах к устойчивому развитию территорий.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Построение учебного содержания курса осуществляется  последовательно от общего к частному с учетом реализации </w:t>
      </w:r>
      <w:proofErr w:type="spellStart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 В основу положено взаимодействия научного, гуманитарного, аксиологического, культурологического, личностно-</w:t>
      </w:r>
      <w:proofErr w:type="spellStart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историко-проблемного, </w:t>
      </w:r>
      <w:proofErr w:type="spellStart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подходов, основанных на взаимосвязи глобальной, региональной и краеведческой составляющих.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направлено на формирование универсальных учебных действий, обеспечивающих  развитие познавательных и коммуникативных качеств личности. Обучающиеся включаются в </w:t>
      </w:r>
      <w:r w:rsidRPr="007A6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проектную и исследовательскую деятельность,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включаются в </w:t>
      </w:r>
      <w:r w:rsidRPr="007A6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коммуникативную учебную деятельность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содержание курса географии сконструировано по блокам, в которых комплексно изучаются: с 5 по 7 класс – география планеты, с 8 по 9 класс – география России.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 курса географии </w:t>
      </w:r>
      <w:r w:rsidRPr="007A6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5-6  классов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нацелено на формирование у учащихся знаний о неоднородности  и целостности Земли как планеты людей; о составе, строении и свойствах оболочек Земли; о влиянии природы на жизнь и хозяйство людей; о топографо-картографических знаний и умений, позволяющих осознавать, что план и карта – 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выдающихся произведения человеческой мысли, обеспечивающие ориентацию в географическом пространстве;  знаний о Земле как о планете Солнечной системы и о следствиях вращения Земли вокруг своей оси и вкруг Солнца; о расселении людей по планете; о государствах и их столицах.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географии в учебном плане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в основной школе изучается с 5 по 9  класс. Общее число учебных часов за 5 лет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(1 час в неделю) в 5 и 6 классах 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(2 часа в неделю) в 7, 8 и 9 классах.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 учебным планом школы курсу географии на ступени основного общего образования  предшествует курс «Окружающий мир», включающий  определенные географические сведения. По отношению к курсу географии данный курс является пропедевтическим.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Таким образом, содержание курса в основной </w:t>
      </w:r>
      <w:proofErr w:type="gramStart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представляет</w:t>
      </w:r>
      <w:proofErr w:type="gramEnd"/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ориентации отражают индивидуально-личностные позиции: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выдающейся роли и места России как части мирового географического пространства;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единства географического пространства России как среды обитания всех населяющих ее народов, определяющей общностью их исторических судеб;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географической среды во взаимосвязи природы, населения, хозяйства Земли, материков, их крупных районов и стран;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 патриотизм, принятие общих национальных, духовных и нравственных ценностей;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своему Отечеству, местности, своему региону;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природе истории, культуре России, национальным особенностям, традициям и образу жизни российского и других народов, толерантность;</w:t>
      </w:r>
    </w:p>
    <w:p w:rsidR="007A60C8" w:rsidRPr="007A60C8" w:rsidRDefault="007A60C8" w:rsidP="007A6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предмета географии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географии является формирование всесторонне образованной, инициативной и успешной личности,   обладающей  системой  современных  мировоззренческих  взглядов,    ценностных ориентаций,                    идейно-нравственных, культурных, гуманистических и эстетических принципов и норм поведения.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географии в основной школе обусловливает  достижение следующих результатов личностного развития: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 настоящее многонационального  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семьи в жизни человека и общества, принятие ценностей семейной жизни,  уважительное и заботливое отношение к членам своей семьи;</w:t>
      </w:r>
    </w:p>
    <w:p w:rsidR="007A60C8" w:rsidRPr="007A60C8" w:rsidRDefault="007A60C8" w:rsidP="007A60C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географии являются: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овладевать  навыками самостоятельного приобретения новых знаний, организации учебной деятельности, поиск средств ее осуществления;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  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ИКТ;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экологического мышления, умение применять его на практике;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ставить вопросы, выдвигать гипотезу и обосновывать ее, давать определение понятиям;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адекватной  и критической оценки в учебной деятельности, умение самостоятельно оценивать свои действия и действия одноклассников;</w:t>
      </w:r>
    </w:p>
    <w:p w:rsidR="007A60C8" w:rsidRPr="007A60C8" w:rsidRDefault="007A60C8" w:rsidP="007A60C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организовывать свою жизнь в соответствии с представлениями о здоровом образе жизни и социального взаимодействия.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географии являются: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 практических задач  человечества и своей страны, в том числе задачи охраны окружающей среды и рационального природопользования;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 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7A60C8" w:rsidRPr="007A60C8" w:rsidRDefault="007A60C8" w:rsidP="007A60C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дальнейшему расширению и углублению географических знаний.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географии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 ЗЕМЛИ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Источники географической информации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  географических   знаний   о   Земле.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Глобус.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местности.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Географическая карта — особый источник информации. 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карты от плана. Легенда карты, градусная сетка. Ориентирование и измерение расстояний по карте. Чтение карты, определение  местоположения  географических  объектов,   абсолютных высот. Разнообразие карт.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Географические методы изучения окружающей среды.</w:t>
      </w: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 Описательные и сравнительные методы. Использование инструментов и приборов. Картографический метод.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Природа Земли и человек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Земля — планета Солнечной системы.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Земная кора и литосфера.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Рельеф Земли.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Внутреннее строение Земли, методы его изучения.</w:t>
      </w:r>
    </w:p>
    <w:p w:rsidR="007A60C8" w:rsidRPr="007A60C8" w:rsidRDefault="007A60C8" w:rsidP="007A60C8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Земная кора и литосфера</w:t>
      </w:r>
      <w:r w:rsidRPr="007A6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7A60C8" w:rsidRPr="007A60C8" w:rsidRDefault="007A60C8" w:rsidP="007A60C8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Рельеф Земли</w:t>
      </w:r>
      <w:r w:rsidRPr="007A6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7A60C8" w:rsidRPr="007A60C8" w:rsidRDefault="007A60C8" w:rsidP="007A60C8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и литосфера.</w:t>
      </w: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Гидросфера — водная оболочка Земли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0C8" w:rsidRPr="007A60C8" w:rsidRDefault="007A60C8" w:rsidP="007A60C8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 на Земле</w:t>
      </w:r>
      <w:r w:rsidRPr="007A6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гидросферы. Мировой круговорот воды.</w:t>
      </w:r>
    </w:p>
    <w:p w:rsidR="007A60C8" w:rsidRPr="007A60C8" w:rsidRDefault="007A60C8" w:rsidP="007A60C8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Океаны.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7A60C8" w:rsidRPr="007A60C8" w:rsidRDefault="007A60C8" w:rsidP="007A60C8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Воды суши.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7A60C8" w:rsidRPr="007A60C8" w:rsidRDefault="007A60C8" w:rsidP="007A60C8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и гидросфера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Источники пресной воды на Земле,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Атмосфера — воздушная оболочка Земли.</w:t>
      </w:r>
    </w:p>
    <w:p w:rsidR="007A60C8" w:rsidRPr="007A60C8" w:rsidRDefault="007A60C8" w:rsidP="007A60C8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Атмосфера.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7A60C8" w:rsidRPr="007A60C8" w:rsidRDefault="007A60C8" w:rsidP="007A60C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Погода и климат.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7A60C8" w:rsidRPr="007A60C8" w:rsidRDefault="007A60C8" w:rsidP="007A60C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и атмосфера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Биосфера Земли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Почва как особое природное образование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7A60C8" w:rsidRPr="007A60C8" w:rsidRDefault="007A60C8" w:rsidP="007A60C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Географическая оболочка Земли.</w:t>
      </w:r>
      <w:r w:rsidRPr="007A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7A60C8" w:rsidRPr="007A60C8" w:rsidRDefault="007A60C8" w:rsidP="007A6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</w:t>
      </w:r>
    </w:p>
    <w:p w:rsidR="006A7484" w:rsidRPr="00FC3207" w:rsidRDefault="006A7484" w:rsidP="00FC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осознание целостности природы, населения и хозяйства Земли, материков, их крупных районов и стран;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представление о России как субъекте мирового географического пространства, её месте и роли в современном мире;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гармонично развитые социальные чувства и качества: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 эмоционально-ценностное отношение к окружающей среде, необходимости её сохранения и рационального использования;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развития 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формулировать своё отношение к актуальным проблемным ситуациям;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толерантно определять своё отношение к разным народам;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использовать географические знания для адаптации и созидательной деятельности.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«География» является формирование универсальных учебных действий (УУД).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учебный материал и прежде всего продуктивные задания учебника, нацеленные на 1–4-ю линии развития: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роли географии в познании окружающего мира и его устойчивого развития (1-я линия развития);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социоприродных</w:t>
      </w:r>
      <w:proofErr w:type="spell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и проектирования путей их решения (3-я линия развития);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карт как информационных образно-знаковых моделей действительности (4-я линия развития).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«География» в 5–</w:t>
      </w:r>
      <w:r w:rsidR="00FC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 являются следующие умения: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класс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линия развития – осознание роли географии в познании окружающего мира: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роль различных источников географической информации.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линия развития – освоение системы географических знаний о природе, населении, хозяйстве мира: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географические следствия формы, размеров и движения Земли;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природные и антропогенные причины изменения окружающей среды;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выделять, описывать и объяснять существенные признаки географических объектов и явлений.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линия развития – использование географических умений: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в различных источниках и анализировать географическую информацию;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приборы и инструменты для определения количественных и качественных характеристик компонентов природы.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линия развития – использование карт как моделей: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на карте местоположение географических объектов.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линия развития – понимание смысла собственной действительности: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роль результатов выдающихся географических открытий;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использования и охраны природных ресурсов, адаптации человека к условиям окружающей среды.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класс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линия развития – осознание роли географии в познании окружающего мира: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роль различных источников географической информации.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линия развития – освоение системы географических знаний о природе, населении, хозяйстве мира: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географические следствия формы, размеров и движения Земли;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воздействие Солнца и Луны на мир живой и неживой природы;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выделять, описывать и объяснять существенные признаки географических объектов и явлений;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различать типы земной коры; выявлять зависимость рельефа от воздействия внутренних и внешних сил;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выявлять главные причины различий в нагревании земной поверхности;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выделять причины стихийных явлений в геосферах.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линия развития – использование географических умений: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в различных источниках и анализировать географическую информацию;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приборы и инструменты для определения количественных и качественных характеристик компонентов природы.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линия развития – использование карт как моделей: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на карте местоположение географических объектов.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линия развития – понимание смысла собственной действительности: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своё отношение к природным и антропогенным причинам изменения окружающей среды;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использования и охраны природных ресурсов, адаптации человека к условиям окружающей среды.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 результаты  изучения  курса  географии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обобщать и интерпретировать географическую информацию;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A7484" w:rsidRPr="006A7484" w:rsidRDefault="006A7484" w:rsidP="006A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A7484" w:rsidRPr="006A7484" w:rsidRDefault="006A7484" w:rsidP="006A748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</w:t>
      </w:r>
    </w:p>
    <w:p w:rsidR="006A7484" w:rsidRPr="006A7484" w:rsidRDefault="006A7484" w:rsidP="006A748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6A7484" w:rsidRPr="006A7484" w:rsidRDefault="006A7484" w:rsidP="006A748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6A7484" w:rsidRPr="006A7484" w:rsidRDefault="006A7484" w:rsidP="006A748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планы местности;</w:t>
      </w:r>
    </w:p>
    <w:p w:rsidR="006A7484" w:rsidRPr="006A7484" w:rsidRDefault="006A7484" w:rsidP="006A748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6A7484" w:rsidRPr="006A7484" w:rsidRDefault="006A7484" w:rsidP="006A748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географические объекты и явления при помощи компьютерных программ.</w:t>
      </w:r>
    </w:p>
    <w:p w:rsidR="006A7484" w:rsidRPr="006A7484" w:rsidRDefault="006A7484" w:rsidP="006A7484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A7484" w:rsidRPr="006A7484" w:rsidRDefault="006A7484" w:rsidP="006A7484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A7484" w:rsidRPr="006A7484" w:rsidRDefault="006A7484" w:rsidP="006A7484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A7484" w:rsidRPr="006A7484" w:rsidRDefault="006A7484" w:rsidP="006A7484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="00FC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1 час в неделю)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Введение. Что изучает география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мире в древности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(Древний Китай, Древний Египет, Древняя Греция, Древний Рим). Появление первых географических карт.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Географические открытия XVII-XIX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Географические знания в современном мире. Современные географические методы исследования Земли.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 во Вселенной. Движения Земли и их следствия.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Земля -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-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Изображение земной поверхности.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Виды изображения земной поверхности: план местности, глобус, географическая карта, </w:t>
      </w:r>
      <w:proofErr w:type="spell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аэрофото</w:t>
      </w:r>
      <w:proofErr w:type="spell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-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Природа Земли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="00FC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1 час в неделю)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Литосфера.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Литосфера -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Рельеф Земли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Способы изображение рельефа на планах и картах. Основные формы рельефа -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Рифтовые</w:t>
      </w:r>
      <w:proofErr w:type="spell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срединные океанические хребты, шельф, материковый </w:t>
      </w:r>
      <w:proofErr w:type="spellStart"/>
      <w:proofErr w:type="gram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склон.Методы</w:t>
      </w:r>
      <w:proofErr w:type="spellEnd"/>
      <w:proofErr w:type="gram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глубин Мирового океана. Исследователи подводных глубин и их открытия.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Гидросфера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гидросферы. Особенности Мирового круговорота воды. Мировой океан и его части. Свойства вод Мирового океана - температура и соленость. Движение воды в океане - волны, </w:t>
      </w:r>
      <w:proofErr w:type="gram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течения..</w:t>
      </w:r>
      <w:proofErr w:type="gram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Атмосфера.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 Метеостанция/</w:t>
      </w:r>
      <w:proofErr w:type="spellStart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метеоприборы</w:t>
      </w:r>
      <w:proofErr w:type="spellEnd"/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(проведение        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Биосфера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Биосфера -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Географическая оболочка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A7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Человечество на Земле</w:t>
      </w: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484" w:rsidRPr="006A7484" w:rsidRDefault="006A7484" w:rsidP="006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Численность населения Земли. Расовый состав. Нации и народы планеты. Страны на карте мира.  Освоение Земли человеком.</w:t>
      </w: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tblpY="1"/>
        <w:tblOverlap w:val="never"/>
        <w:tblW w:w="11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3634"/>
        <w:gridCol w:w="5930"/>
      </w:tblGrid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6A7484" w:rsidRPr="006A7484" w:rsidTr="006A4578">
        <w:tc>
          <w:tcPr>
            <w:tcW w:w="1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6A7484" w:rsidRPr="006A7484" w:rsidRDefault="006A7484" w:rsidP="006A4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6A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часов, 1 час в неделю)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1.Зачем нам география и как мы её будем изучать (1ч)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географических знаний в современной жизни, главные задачи современной географии. Выявлять методы географической науки. Оценивать ее роль в жизни общества. Устанавливать основные приёмы работы с учебником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Земле мы живем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1,2. Как люди открывали Землю (2ч)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География сегодня (1ч)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изменение географических  представлений у людей в древности, в эпоху географических открытий. Определять вклад учёных и путешественников  в развитие географической науки. Систематизировать информацию о путешествиях и открытиях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Планета Земля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1.Мы во Вселенной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Движения Земли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Солнечный свет на Земле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Обобщающее повторение по темам «На какой земле мы живем. Планета Земля» (1ч)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Контрольная работа № 1. «На какой земле мы живем. Планета Земля» (1ч)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доказательства тому, что Земля – одна из планет Солнечной системы. Выявлять зависимость продолжительности суток от вращения Земли вокруг своей оси. Составлять и анализировать схему « Географические следствия вращения Земли вокруг своей оси». Объяснять смену времен года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действующие модели движения Земли вокруг солнца  и фиксировать особенности положения планеты в дни солнцестояния и равноденствия. Определять высоту Солнца и продолжительность дня и ночи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 и карта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1.Ориентирование на местности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2,3. Земная поверхность на плане и карте (2ч)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Практическая работа №1 «Построение плана местности»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Географическая карта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Градусная сетка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7,8. Географические координаты (2ч)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Практическая работа №2 «Определение географических координат, расстояний и направлений» (1ч)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Контрольная работа № 2. «План и карта» (1ч).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направление с помощью компаса, Солнца, Полярной звезды, « живым ориентирам». Определять азимут. Выявлять особенности плана  местности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условных знаков изображённые объекты. Измерять расстояние и определять направления на местности и плане. Составлять и читать простейшие планы местности.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планы местности и географические карты. Определять направления по глобусу. Систематизировать карты атласа по охвату территории, масштабу, содержанию.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на глобусе и карте элементы градусной сетки. Определять направления и расстояния по карте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географические координаты по карте.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направления, расстояния местоположения объектов с помощью масштаба. Находить объекты по координатам.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 – твердая оболочка земли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1.Земная кора – верхняя  часть литосферы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Горные породы, минералы и полезные ископаемые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3,4. Движение Земной коры (2ч)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Рельеф Земли. Равнины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Рельеф Земли. Горы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Практическая работа №4                             « Скульптурный портрет Земли» Решение практических задач по карте. (1ч).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Литосфера и человек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№3.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«Литосфера – твердая оболочка Земли» (1ч)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Обобщающее и повторение изученного материала (1ч).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Итоговое тестирование (1ч)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Повторение. Решение задач по карте. Анализ физических карт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 особенности внутренних оболочек Земли. Устанавливать по карте границы столкновения и расхождения литосферных плит.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горные породы. Описывать по плану минералы и горные породы. Сравнивать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горных  пород.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закономерности распределения землетрясений и вулканизма. Устанавливать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карте сейсмические районы и пояса. Наносить  на карту районы землетрясений и вулканизма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 количественные и качественные характеристики равнин мира и России. Наносить на контурную карту равнины. Описывать равнины по плану.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 количественные и качественные характеристики крупнейших гор мира и России. Наносить на контурную карту горы. Описывать  их по плану.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природные объекты на контурной карте, определять их координаты.  Выполнять проектное задание в сотрудничестве.</w:t>
            </w:r>
          </w:p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значение литосферы для человека. выявлять характер изменения в результате его деятельности.</w:t>
            </w:r>
          </w:p>
        </w:tc>
      </w:tr>
      <w:tr w:rsidR="006A7484" w:rsidRPr="006A7484" w:rsidTr="006A4578">
        <w:tc>
          <w:tcPr>
            <w:tcW w:w="1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  <w:p w:rsidR="006A7484" w:rsidRPr="006A7484" w:rsidRDefault="006A7484" w:rsidP="006A4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6A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часов, 1 час в неделю)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 — водная оболочка Земли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( 7 часов)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гидросферы.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океана.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Земли.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Озёра,подземные</w:t>
            </w:r>
            <w:proofErr w:type="spellEnd"/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и ледники.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 и человек.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соотношение отдельных частей гидросферы. Выявлять взаимосвязи между составными частями гидросферы по схеме « круговорот воды в природе»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черты сходства и различия океанов Земли. Определять по карте ГП океанов, морей,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заливов ,проливов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островов, полуостровов. Определять по картам глубины, наносить на контурную карту океаны, моря,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заливы ,проливы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острова, полуострова. Выделять части рельефа дна. Составлять описание океана и моря по карте.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по расчёту относительной влажности на основе имеющихся данных. Наблюдать за облаками,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их описание.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карт географические закономерности изменения температуры и солёности. Определять по карте крупнейшие тёплые и холодные течения. Выявлять зависимость течений от направления господствующих ветров.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карте истоки, устья главных рек, их притоки, водосборные бассейны, водоразделы. Составлять описание реки по плану. Анализировать графики изменения уровня  рек. Выявлять по рисунку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схеме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части долины реки. Осуществлять смысловое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.</w:t>
            </w:r>
            <w:proofErr w:type="gramEnd"/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карте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геоположение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размеры крупнейших озёр мира и России. Составлять описание озёр по плану на основе анализа карт. Описывать по карте районы распространения ледников.</w:t>
            </w:r>
          </w:p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использования ресурсов Океана.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Атмосфера – воздушная оболочка земли (4)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атмосферы.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в атмосфере.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Атмосферное давление. Ветер.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Влага в атмосфере.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климат.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погодой. Карты погоды.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человек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 следственные связи между свойствами ВМ и характером поверхности. Составлять характеристику ВМ.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за погодой и выявлять её особенности. Знакомиться с картами погоды. Описывать по карте количественные и качественные показатели состояния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атмосферы..</w:t>
            </w:r>
            <w:proofErr w:type="gramEnd"/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значение атмосферы для человека. Составлять и обсуждать правила поведения во время опасных явлениях в атмосфере.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роль содержащихся в атмосфере газов. Составлять и анализировать схему «Состав атмосферы». Высказывать мнение об утверждении        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« Тропосфера- кухня погоды»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Вычерчивать и анализировать графики изменения t, вычислять среднесуточные t и суточную амплитуду. Решать задачи на определение средне месячной t. Выявлять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зависимостьt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 от высоты Солнца над горизонтом.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АД с помощью барометра. Рассчитывать АД. На разной высоте. Выявлять по картам направления ветров. Вычерчивать разу ветров на основе дневника наблюдения.</w:t>
            </w:r>
          </w:p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по расчёту относительной влажности на основе имеющихся данных. Наблюдать за облаками, составлять их описание.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Биосфера – живая оболочка Земли (3 ч)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Биосфера- земная оболочка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как особое природное образование.</w:t>
            </w:r>
          </w:p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Биосфера- сфера жизни.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границы биосферы с границами других оболочек. Составлять схему связей в биосфере. Выявлять приспособление организмов к среде обитания. Анализ схемы круговорота веществ в биосфере</w:t>
            </w:r>
          </w:p>
          <w:p w:rsidR="006A7484" w:rsidRPr="006A7484" w:rsidRDefault="006A7484" w:rsidP="006A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профили подзолистой почвы и чернозёма. Выявлять причину разной степени плодородия.</w:t>
            </w:r>
          </w:p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зависимость разнообразия растительного и животного мира от количества света, тепла, влаги. Высказывать мнение о значении биосферы и воздействии человека на биосферу.</w:t>
            </w:r>
          </w:p>
        </w:tc>
      </w:tr>
      <w:tr w:rsidR="006A7484" w:rsidRPr="006A7484" w:rsidTr="006A457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 ( 6 ч)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Земли. Свойства и закономерности ГО. Природные зоны и культурные ландшафты.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взаимосвязи в ГО. Сравнивать ПЗ. Приводить примеры приспособленности животных и растений к среде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 .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схему основных видов культурных ландшафтов. Приводить примеры  влияния человека на ландшафт. Подготавливать и обсуждать сообщения и презентации по проблемам антропогенного воздействия на природу.</w:t>
            </w:r>
          </w:p>
        </w:tc>
      </w:tr>
    </w:tbl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578" w:rsidRDefault="006A4578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(5 класс)</w:t>
      </w:r>
    </w:p>
    <w:tbl>
      <w:tblPr>
        <w:tblpPr w:leftFromText="180" w:rightFromText="180" w:vertAnchor="text" w:horzAnchor="margin" w:tblpXSpec="center" w:tblpY="149"/>
        <w:tblW w:w="15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900"/>
        <w:gridCol w:w="1698"/>
        <w:gridCol w:w="1688"/>
        <w:gridCol w:w="3928"/>
        <w:gridCol w:w="2880"/>
        <w:gridCol w:w="1179"/>
        <w:gridCol w:w="1236"/>
      </w:tblGrid>
      <w:tr w:rsidR="00154888" w:rsidRPr="006A7484" w:rsidTr="00154888">
        <w:trPr>
          <w:trHeight w:val="476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154888" w:rsidRPr="006A7484" w:rsidTr="00154888">
        <w:trPr>
          <w:trHeight w:val="496"/>
        </w:trPr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Зачем нам география и как мы её будем изучать.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– как наука, задачи и методы географии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значение географических знаний в современной жизни, главные задачи географии.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задачи и  методы  географической науки.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роль географической науки в жизни общества.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ценности географического знания, как важнейшего компонента научной картины мира (Л). Формирование представления о географической науке ее роли в освоении планеты человеком (П).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люди открывали Землю (1)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ознакомление с новым материалом и закрепление полученных знаний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Тематические, общегеографические карты, планы, топографические карты, снимки местности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значение географических представлений у людей в древности, в эпоху географических открытий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историко-географические образы,  о территориях и границах (Л). Анализировать, обобщать и использовать географическую информацию. Овладение основами картографической грамотности (П). Создавать историко-географические образы,  о территориях и границах (Л). Анализировать и обобщать географическую информацию. Поиск информации (в Интернете и других источниках) (П).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значения  географических открытий (К). Высказывать мнения об их значении, возможности использования (К).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люди открывали Землю (2)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ознакомление с новым материалом и закрепление полученных знаний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Аристотель, Эратосфен, Птолемей – ученые, стоявшие у истоков географии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 величайших ученых и путешественников в развитие географической науки.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Систематизировать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информацию о путешественниках и открытиях</w:t>
            </w: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сегодня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значение современных географических исследований для жизни общества.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Выделять и анализировать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источники географической информации.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космических исследований и геоинформационных систем для развития географии</w:t>
            </w: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во Вселенной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Земля-одна из планет Солнечной системы. Влияние космоса на Землю и жизнь людей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Приводить доказательства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тому, что Земля  - одна из планет Солнечной системы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с различными источниками информации (П). Структурировать учебный материал (Р). Слуховое и визуальное восприятие информации, умение выделять в них главное (Р). географического следствия движения Земли (К).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Земли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Земли вокруг своей оси. Географические следствия вращения Земли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зависимость продолжительности суток от вращения Земли вокруг своей оси.</w:t>
            </w: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 свет на Земле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ознакомление с новым материалом и закрепление полученных знаний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Вращение Земли вокруг Солнца. Смена времен года.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схему «Географические следствия вращения Земли вокруг своей оси».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Объяснять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смену времен года на основе анализа схемы орбитального движения Земли.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высоту Солнца и продолжительность дня и ночи на разных широтах в разное время года.</w:t>
            </w: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Обобщающее повторение по темам «На какой земле мы живем. Планета Земля».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по изученной теме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1.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 какой земле мы живем. Планета Земля»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проверки ЗУН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 на местности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Комбинированный урок: ознакомление с новым материалом и закрепление полученных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знаний на прошедших уроках и в начальной школе по данной теме (опорные знания).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Ориентирование человека в пространстве. Способы ориентирования по компасу, Солнцу,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Полярной Звезде, местным признакам.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направление по компасу, Солнцу, Полярной звезде.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азимут. В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ыявлять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плана местности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направление по компасу, Солнцу, Полярной звезде, «живым ориентирам».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азимут (П). Выявлять особенности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плана местности. Измерять расстояния и определять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направления на местности и плане. Определять с помощью условных знаков, изображённые на плане объекты (П). Составлять и читать простейший план (Р).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Земная поверхность на плане и карте (1)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изображения Земной поверхности на плоскости. Масштаб. Условные знаки и требования, которые к ним предъявляют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помощью условных знаков изображенные на плане объекты.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расстояния и определять направления на местности и плане.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читать простейший план местности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работа с текстом и 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осуществлять контроль своей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3630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Земная поверхность на плане и карте (2)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неровностей земной поверхности на планах и картах.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абсолютные и относительные высоты точек земной поверхности по топографической карте.</w:t>
            </w: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№1 «Построение плана местности»</w:t>
            </w:r>
            <w:r w:rsidR="00E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плана местности. Профессии топографа и геодезиста.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Составлять и читать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простейшие планы местности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 умение на практике пользоваться основными логическими приемами, методами наблюдения, моделирования, объяснения. решения проблем, прогнозирования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К: работа с текстом и 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формирование осознанной адекватной и критической оценки в учебной деятельности. умения самостоятельно оценивать свои действия и действия одноклассников, аргументированно обосновывать правильность или ошибочность результат и способа действия, реально оценивать свои возможности достижения цели определённой сложности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964B1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024EC2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№1 «Построение плана местности»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плана местности.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Составлять и читать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простейшие планы местности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 умение на практике пользоваться основными логическими приемами, методами наблюдения, моделирования, объяснения. решения проблем, прогнозирования</w:t>
            </w:r>
          </w:p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работа с текстом и иллюстрациями учебника, сотрудничество с одноклассниками</w:t>
            </w:r>
          </w:p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формирование осознанной адекватной и критической оценки в учебной деятельности. умения самостоятельно оценивать свои действия и действия одноклассников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083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02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карта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географической карты. Градусная сетка. Параллели и меридианы.</w:t>
            </w:r>
          </w:p>
        </w:tc>
        <w:tc>
          <w:tcPr>
            <w:tcW w:w="3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планы местности и географические карты.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на глобусе.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свойства карты.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Систематизировать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атласа по охвату территории, масштабу, содержанию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стоить логические рассуждения, умозаключения и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организовывать учебное сотрудничество, задавать вопросы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оценивать правильность выполнения учебной задачи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1805"/>
        </w:trPr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02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Градусная сетка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Параллели и меридианы.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глобусе и карте полушарий элементы градусной сетки.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направления и  измерять расстояния по карте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работа с текстом и 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осуществлять контроль своей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 (1)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широта. Особенности обозначения на карте параллелей.</w:t>
            </w:r>
          </w:p>
        </w:tc>
        <w:tc>
          <w:tcPr>
            <w:tcW w:w="3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географические координаты объектов на карте измерять расстояния по карте.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работа с текстом и 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осуществлять контроль своей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 (2)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Географическая долгота.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обозначения на карте меридианов Определение по карте географических координат</w:t>
            </w:r>
          </w:p>
        </w:tc>
        <w:tc>
          <w:tcPr>
            <w:tcW w:w="3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П: стоить логические рассуждения, умозаключения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организовывать учебное сотрудничество, задавать вопросы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оценивать правильность выполнения учебной задачи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4821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02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работа№2 «Определение географических координат, расстояний и направлений»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</w:t>
            </w:r>
            <w:proofErr w:type="spellEnd"/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урок: обобщение полученных ЗУН и применение их на практике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 по плану и карте.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абсолютные и относительные высоты точек земной поверхности по топографической и физической карте.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местности  по топографической карте. 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объект на карте по его координатам.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стоить логические рассуждения, умозаключения и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организовывать учебное сотрудничество, задавать вопросы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оценивать правильность выполнения учебной задачи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024EC2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2. «План и карта»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Закрепление ЗУН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по теме «План и карта»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планы местности и географические карты.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свойства карты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осуществлять контроль своей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Земная кора – верхняя  часть литосферы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Литосфера – твердая оболочка Земли. Значение литосферы для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на Земле. Строение литосферы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Выявлять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внутренних оболочек Земли.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Устанавливать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карте границы столкновений и расхождения литосферных плит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К: работа с текстом и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Горные породы, минералы и полезные ископаемые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ознакомление с новым материалом и закрепление полученных ЗУН на прошедших уроках и в начальной школе по данной теме (опорные знания).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Горные породы и минералы: их свойства, происхождение. Полезные ископаемые. Охрана Земных недр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Классифицировать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горные породы.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Различать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горные породы и минералы по внешним признакам.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Описывать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 плану минералы и горные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породы .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свойства горных пород различного происхождения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стоить логические рассуждения, умозаключения и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организовывать учебное сотрудничество, задавать вопросы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оценивать правильность выполнения учебной задачи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земной коры (1)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земной коры: вертикальные, горизонтальные, землетрясения и его последствия. Правила безопасного поведения во время стихийных бедствий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закономерности географического  распространения  землетрясений.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Устанавливать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географических карт сейсмические районы и пояса Земли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П: формирование умений ставит вопросы. выдвигать гипотезу и обосновывать ее, давать определения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понятиям,  классифицировать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К: умение извлекать информацию из различных источников (включая средства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массовой информации, компакт-диски учебного назначения.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владение основами самоконтроля, самооценки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02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земной коры (2)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Вулканы. Причины их образования.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Строение вулкана. Горячие источники и гейзеры. Сейсмические районы Земли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закономерности географического  распространения вулканизма</w:t>
            </w: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Рельеф Земли. Равнины.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Рельеф. Основные формы рельефа. Равнины. Различия равнин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географическим картам количественные характеристики крупнейших равнин мира и России, особенности их географического положения.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черты сходства и различия крупных равнин мира.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Описывать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равнину по карте. 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в письменной форме в виде плана-конспекта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стоить логические рассуждения, умозаключения и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организовывать учебное сотрудничество, задавать вопросы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оценивать правильность выполнения учебной задачи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8462C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024EC2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="001F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proofErr w:type="gramStart"/>
            <w:r w:rsidR="001F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Скульптурный портрет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 Равнины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объекты в атласе и с помощью географических координат и основных ориентиров.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проектное задание в сотрудничестве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наносить географические объекты на контурную карту.</w:t>
            </w:r>
          </w:p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К: работа с текстом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атласом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контурными картами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сотрудничество с одноклассниками</w:t>
            </w:r>
          </w:p>
          <w:p w:rsidR="00B8462C" w:rsidRPr="006A7484" w:rsidRDefault="00B8462C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Рельеф Земли. Горы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Рельеф. Основные формы рельефа. Горы. Различия гор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картам количественные и качественные характеристики крупнейших гор Земли, особенности их географического положения.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плану горные системы.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Описывать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рельеф своей местности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П: формирование умений ставит вопросы. выдвигать гипотезу и обосновывать ее, давать определения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понятиям,  классифицировать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К: умение извлекать информацию из различных источников (включая средства массовой информации, компакт-диски учебного назначения.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владение основами самоконтроля, самооценки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8462C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024EC2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F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        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Скульптурный портрет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Горы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объекты в атласе и с помощью географических координат и основных ориентиров.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проектное задание в сотрудничестве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наносить географические объекты на контурную карту.</w:t>
            </w:r>
          </w:p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К: работа с текстом 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атласом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контурными картами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сотрудничество с одноклассниками</w:t>
            </w:r>
          </w:p>
          <w:p w:rsidR="00B8462C" w:rsidRPr="006A7484" w:rsidRDefault="00B8462C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62C" w:rsidRPr="006A7484" w:rsidRDefault="00B8462C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024EC2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</w:t>
            </w:r>
            <w:r w:rsidR="00B84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F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         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Скульптурный портрет Земли» Решение практических задач по карте.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объекты в атласе и с помощью географических координат и основных ориентиров.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проектное задание в сотрудничестве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работа с текстом и 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Литосфера и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урок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Исследование и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охрана литосферы.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значение литосферы для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человека.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способы воздействия человека на литосферу и характер изменения литосферы в результате его хозяйственной деятельности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П: стоить логические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рассуждения, умозаключения и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организовывать учебное сотрудничество, задавать вопросы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оценивать правильность выполнения учебной задачи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964B1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024EC2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по теме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«Литосфера – твердая оболочка Земли».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</w:t>
            </w:r>
            <w:r w:rsidR="00024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ровать информацию по теме  «Лит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осфера»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свои знания  при выполнении заданий в  различной форме</w:t>
            </w:r>
          </w:p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самостоятельно оценивать свои действия, самостоятельно исправлять ошибки.</w:t>
            </w:r>
          </w:p>
          <w:p w:rsidR="00E964B1" w:rsidRPr="006A7484" w:rsidRDefault="00E964B1" w:rsidP="00E9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Использовать речевые средства в соответствии с ситуацией общения.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B1" w:rsidRPr="006A7484" w:rsidRDefault="00E964B1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№3.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«Литосфера – твердая оболочка Земли».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планы местности и географические карты.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на глобусе.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свойства карты.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Систематизировать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атласа по охвату территории, масштабу, содержанию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работа с текстом и иллюстрациями учебника, сотрудничество с одноклассниками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F6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</w:t>
            </w:r>
            <w:r w:rsidR="001F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повторение изученного материала.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повторения и закрепления ЗУН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и умений по теме «Литосфера»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 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внутренних оболочек Земли. </w:t>
            </w:r>
            <w:r w:rsidRPr="006A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значение литосферы для человека.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Сравнивать планы местности и географические карты. Определять направления на глобусе. Выделять основные свойства карты. Систематизировать карты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атласа по охвату территории, масштабу, содержанию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54888" w:rsidRPr="006A7484" w:rsidTr="00154888">
        <w:trPr>
          <w:trHeight w:val="23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Контроль ЗУН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определять понятия, создавать обобщения, строить логическое рассуждение, делать выводы</w:t>
            </w:r>
          </w:p>
          <w:p w:rsidR="00154888" w:rsidRPr="006A7484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осуществлять контроль своей деятельности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6A7484" w:rsidRDefault="00154888" w:rsidP="0015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207" w:rsidRDefault="00FC3207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207" w:rsidRDefault="00FC3207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207" w:rsidRDefault="00FC3207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207" w:rsidRDefault="00FC3207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207" w:rsidRDefault="00FC3207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92E" w:rsidRDefault="005D492E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484" w:rsidRPr="006A7484" w:rsidRDefault="006A7484" w:rsidP="006A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(6 класс)</w:t>
      </w:r>
    </w:p>
    <w:tbl>
      <w:tblPr>
        <w:tblW w:w="13823" w:type="dxa"/>
        <w:tblInd w:w="-4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177"/>
        <w:gridCol w:w="1852"/>
        <w:gridCol w:w="1720"/>
        <w:gridCol w:w="3184"/>
        <w:gridCol w:w="2975"/>
        <w:gridCol w:w="619"/>
        <w:gridCol w:w="619"/>
      </w:tblGrid>
      <w:tr w:rsidR="006A7484" w:rsidRPr="006A7484" w:rsidTr="006A7484">
        <w:trPr>
          <w:trHeight w:val="480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6A7484" w:rsidRPr="006A7484" w:rsidTr="006A7484">
        <w:trPr>
          <w:trHeight w:val="500"/>
        </w:trPr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строение гидросферы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информации по накоплению географических знаний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соотношение отдельных частей гидросферы. Выявлять взаимосвязи между составными частями гидросферы по схеме «Круговорот воды в природе»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Умение пользоваться логическими приемами: сравнения, умозаключения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Излагать свое мнение.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Осознанно использовать речевые средства.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океан. Части Океана. 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и описание по карте географического положения, глубины, размеров океанов, морей, заливов, проливов. Работа с к/к.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номенклатуры.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Острова, их классификация. Полуострова.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черты сходства и различия океанов Земли. Определять по карте ГП океанов, морей, заливов, проливов, островов,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полуострововОпределять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карте глубины морей и океанов. Составлять описание океана и моря по плану.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Владеть смысловым чтением, самостоятельно вычитывать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фактуальную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 работать по плану, сверяясь с целью.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Создавать письменные тексты самостоятельно.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океан. Острова и полуострова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Наносить на к/</w:t>
            </w:r>
            <w:proofErr w:type="gram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океаны</w:t>
            </w:r>
            <w:proofErr w:type="gram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моря, заливы, проливы, острова и полуострова. Выделять части рельефа дна океана.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Развитие навыков самостоятельной работы с различными учебными пособиями.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учебной ситуации.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Самостоятельно определять цели, вырабатывать решения.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FC3207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</w:t>
            </w:r>
            <w:proofErr w:type="spellStart"/>
            <w:r w:rsidRPr="00FC3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FC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proofErr w:type="spellEnd"/>
            <w:r w:rsidRPr="00FC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сравнительной характеристики географического положения двух океанов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черты сходства и различия океанов Земли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проектное задание самостоятельно или в сотрудничестве. Работать с контурной картой. Оценивать и обсуждать результаты проделанной работы.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информацию в различных формах.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Планировать деятельность в учебной ситуации, используя ИКТ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К.Умение организовывать  учебное сотрудничество с учителем и сверстниками,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планировать общие способы работы.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Воды океана.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карт, выявление закономерностей в изменении температуры, солёности вод океана, определение по картам крупнейших тёплых и холодных течений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Выделять с помощью карт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закономерности изменения температуры и солёности воды в Океане. Определять по карте крупнейшие тёплые и холодные течения. Выявлять зависимость направления поверхностных течений от направления господствующих ветров. Систематизировать информацию о течениях в сводной таблице.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информацию в разных формах. Умение  сделать презентацию.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Планировать деятельность в учебной ситуации, используя ИКТ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Создавать презентации для решения задач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 Земли.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 карте истока и устья, притоков, бассейна реки, водораздела, работа с к/к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по карте истоки, устья главных рек, их притоки, водосборные бассейны, водоразделы. Анализировать графики изменения уровня воды в реках. Выявлять по рисунку (схеме) части долины реки.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информацию в разных формах. Умение  сделать презентацию.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Планировать деятельность в учебной ситуации, используя ИКТ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Создавать презентации для решения задач общения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 Земли.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равнинной (горной) реки по плану на основе анализа карт. Сравнение горных и равнинных рек по разным признакам.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смысловое чтение в соответствии с задачами ознакомления с жанром и основной идеей теста. Составлять характеристику равнинной и горной реки по плану.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Владеть смысловым чтением, самостоятельно вычитывать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фактуальную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 работать по плану, сверяясь с целью.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Создавать письменные тексты самостоятельно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Озера и болота.  П/Р. </w:t>
            </w:r>
            <w:r w:rsidRPr="006A7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Описание озера по плану.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по карте географического положения и размеров крупнейших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озер, заболоченных территорий мира. Обозначение на контурной карте крупнейших озер мира.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 по карте ГП и размеры крупнейших озёр мира и России. Составлять писание озера по плану.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Владеть смысловым чтением, самостоятельно вычитывать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фактуальную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 работать по плану, сверяясь с целью.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К. Создавать письменные тексты самостоятельно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Подземные воды и ледники.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причин образования и закономерностей распространения ледников и многолетней мерзлоты. Обозначение на контурной карте областей распространения современных покровных ледников, определение их географического положения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по карте районы распространения ледников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П.Самостоятельно анализировать текст и составлять к нему план.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учебной ситуации.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Гидросфера и человек.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 карте географического положения и размеров крупнейших водохранилищ мира,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использования ресурсов океана для человека.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информацию в различных формах.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Планировать деятельность в учебной ситуации, используя ИКТ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К.Умение организовывать  учебное сотрудничество с учителем и сверстниками, планировать общие способы работы.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теме «Гидросфера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Урок-зачет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информацию по теме  «Гидросфера»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свои знания  при выполнении заданий в  различной форме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Умение самостоятельно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оценивать свои действия, самостоятельно исправлять ошибки.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Использовать речевые средства в соответствии с ситуацией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314422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 и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атмосферы.</w:t>
            </w:r>
            <w:r w:rsidR="006A7484"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="006A7484"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/Р. </w:t>
            </w:r>
            <w:r w:rsidR="006A7484" w:rsidRPr="006A7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Составление схемы «Состав атмосферы»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анализ схемы «Значение атмосферы для Земли». Объяснение значения атмосферы для природы Земли.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роль  содержащихся в атмосфере газов для природных процессов. Составлять и анализировать схему «Состав атмосферы». Высказывать мнение об утверждении;  «Тропосфера – кухня погоды»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П.Устанавливать причинно – следственные связи.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 представить изучаемый материал в виде простых схем.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учебной ситуации.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 в атмосфере.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анализ графика изменения температур, вычисление средних суточных, месячных температур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Вычерчивать и анализировать графики изменения температуры в течение суток на основе данных дневников наблюдений погоды. Вычислять средние суточные температуры и суточную амплитуду  температур.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Умение извлекать информацию из различных источников, анализировать ее и представлять в виде графиков.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учебной ситуации.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К.Организовывать работу в парах.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438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 в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атмосфере.П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/Р. </w:t>
            </w:r>
            <w:r w:rsidRPr="006A7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Решение задач на определение средней месячной температуры, изменения температуры с высотой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на основе анализа карт закономерности уменьшения средних температур в зависимости от географической широты. Сравнение средних температур воздуха на разных географических широтах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зависимость температуры от угла падения солнечных лучей, закономерность уменьшения средних температур от экватора к полюсам. Решать задачи на определение средней месячной температуры, изменения температуры с высотой.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Умение на практике пользоваться логическими приемами при решении задач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Р.Различать и признавать в речи другого доказательства.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К.Создавать устные и письменные тексты для решения задач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Атмосферное давление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причин различий в величине атмосферного давления в разных широтных поясах Земли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Измерять атмосферное давление с помощью барометра. Рассчитывать атмосферное давление на разной высоте в тропосфере.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П.Умение на практике пользоваться логическими приемами при решении задач.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Р.Различать и признавать в речи другого доказательства.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К.Создавать устные и письменные тексты для решения задач общения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направления ветров по картам. Объяснение различий в скорости и силе ветра, причин изменения направления ветров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по картам направление ветров. Вычерчивать розу ветров на основе данных дневника наблюдений погоды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Умение извлекать информацию из различных источников, анализировать ее и представлять в виде графиков.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учебной ситуации.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К.Организовывать работу в парах.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в атмосфере.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 за облаками,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описания их облика, определение степени облачности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Решать задачи по расчету относительно влажности на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основе имеющихся данных.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 Умение на практике пользоваться логическими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приемами при решении задач.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Р.Различать и признавать в речи другого доказательства.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К.Создавать устные и письменные тексты для решения задач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Атмосферные осадки.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способов отображения видов осадков и их количества на картах погоды и климатических картах.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простые наблюдения за  явлениями природы.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Работать с различными источниками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знаний, использовать ИКТ.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 деятельность в учебной ситуации, используя ИКТ.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К.Осознанно использовать речевые средства в соответствии с ситуацией.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 и климат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климатических карт, характеристика климатических показателей по карте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причинно – 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разными свойствами.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П.Сравнивать два понятия. Устанавливать анальгии для понимания закономерностей.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Р.Излагать свое мнение.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Осознанно использовать речевые средства в соответствии с ситуацией.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погодой. Карты погоды.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по карте погоды количественные и качественные показатели состояния атмосферы. Сравнивать показатели, применяемые для характеристики погоды и климата.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П.Умение на практике пользоваться  методами наблюдения, объяснения, прогнозирования.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паре.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К.Организовывать работу в парах.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Атмосфера и человек.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П/Р. Составление и обсуждение правила поведения во время опасных атмосферных явлений.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дополнительной информации о неблагоприятных атмосферных явлениях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значение атмосферы для человека. Описывать влияние погодных и климатических условий на здоровье и быт людей. Составлять и обсуждать правила поведения во время опасных атмосферных явлений.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П.Формирование умений ставить вопросы, строить логические рассуждения, аргументировать свои выводы, выполнять практические задания.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Излагать свое мнение, понимать позицию другого.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К.Организовывать работу в </w:t>
            </w: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группе.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«Атмосфера»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-зачет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итоговыми вопросами и заданиями по теме «Атмосфера – воздушная оболочка Земли»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  представлять свои знания  при выполнении заданий в  различной форме.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свои знания  при выполнении заданий в  различной форме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самостоятельно оценивать свои действия, самостоятельно исправлять ошибки.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К.Использовать речевые средства в соответствии с ситуацией общения..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Биосфера – земная оболочка.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анализ схемы биологического круговорота веществ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Сопоставлять границы биосферы с границами других оболочек Земли. Составлять схему связей биосферы с другими оболочками Земли. Сравнивать приспособленность отдельных групп организмов к среде обитания. Выявлять роль разных групп организмов в переносе веществ на основе анализа схемы биологического круговорота.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Умение пользоваться логическими приемами: сравнения, умозаключения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Излагать свое мнение.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Осознанно использовать речевые средства.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Биосфера – сфера жизни.</w:t>
            </w:r>
            <w:r w:rsidR="006A7484"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растительного и животного миром своей местности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зависимость разнообразия растительного и животного мира от климата. Высказывать мнение о значении биосферы и воздействия человека на биосферу своей местности. Наблюдать за растительным и животным миром своей местности с целью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Работать с различными источниками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знаний. работать с компьютером.</w:t>
            </w:r>
          </w:p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Планировать  деятельность в учебной ситуации, используя ИКТ.</w:t>
            </w:r>
          </w:p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Осознанно использовать речевые средства в соответствии с ситуацией.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Почва как особое природное образование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образцов почв своей местности, сравнение почвенных профилей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Сравнивать профили подзолистой почвы и чернозёма. Выявлять причины разной степени плодородия используемых человеком почв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П.Формирование умения классифицировать материал, строить логические рассуждения, устанавливать причинно – следственные связи, делать выводы.</w:t>
            </w:r>
          </w:p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Излагать свое мнение, понимать позицию другого.</w:t>
            </w:r>
          </w:p>
          <w:p w:rsidR="006A7484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К.Организовывать работу в  группе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D6B36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Биосфера и человек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  представлять свои знания  при выполнении заданий в  различной форме.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B36" w:rsidRPr="006A7484" w:rsidRDefault="008D6B36" w:rsidP="008D6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36" w:rsidRPr="006A7484" w:rsidRDefault="008D6B36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8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«Биосфера»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Урок-зачет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  представлять свои знания  при выполнении заданий в  различной форме.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свои знания  при выполнении заданий в  различной форме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самостоятельно оценивать свои действия, самостоятельно исправлять ошибки.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8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оболочка Земли.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взаимодействия внешних оболочек Земли в пределах географической оболочки.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Приводить примеры взаимосвязи частей географической оболочки. Выявлять доказательства существования главных закономерностей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оболочки на основе анализа тематических карт.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Формирование умения классифицировать материал, строить логические рассуждения, устанавливать причинно – следственные связи, делать выводы.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Р.Определять цель в деятельности.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К.Осознанно использовать речевые средства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8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 Земли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Урок-изучения нового материала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на контурной карте границ природных зон и их качественных характеристик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тематической картой «Природные зоны Земли».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приспособления животных и растений к среде обитания.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П.Владеть смысловым чтением – самостоятельно вычитывать информацию.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Выдвигать версии, оценивать степень достижении цели.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Осознанно использовать речевые средства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8D6B36" w:rsidP="006A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Культурные ландшафты.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FC3207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по проблемам антропогенного изменения природных комплексов.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Выявлять наиболее и наименее изменённые человеком территории Земли на основе анализа разных источников </w:t>
            </w:r>
            <w:proofErr w:type="spellStart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  <w:proofErr w:type="spellEnd"/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информации. Составлять схему основных видов культурных ландшафтов.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П.Сравнивать объекты по самостоятельно определенным критериям.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Р.Планировать деятельность в учебной ситуации.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Осознанно использовать речевые средства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8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D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человека на ландшафт.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FC3207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Приводить примеры положительного и отрицательного влияния человека на ландшафт. Подготавливать и обсуждать сообщения (презентации) по проблемам антропогенного воздействия на природу.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П.Умение организовывать  учебное сотрудничество с учителем и сверстниками, планировать общие способы работы.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8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 по теме «Географическая оболочка Земли»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F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–обобщения и закрепления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  представлять свои знания  при выполнении заданий в  различной форме.</w:t>
            </w:r>
          </w:p>
        </w:tc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П.Представлять свои знания  при выполнении заданий в  различной форме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Умение самостоятельно оценивать свои действия, самостоятельно исправлять ошибки.</w:t>
            </w:r>
          </w:p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8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«Биосфера. Географическая оболочка Земли»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F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Урок-контроль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A7484" w:rsidRPr="006A7484" w:rsidTr="006A7484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F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тестирование за учебный год.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F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Урок-контроль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84" w:rsidRPr="006A7484" w:rsidRDefault="006A7484" w:rsidP="006A74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3136B4" w:rsidRDefault="003136B4" w:rsidP="006A7484">
      <w:pPr>
        <w:ind w:right="111"/>
      </w:pPr>
    </w:p>
    <w:sectPr w:rsidR="003136B4" w:rsidSect="006A7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486"/>
    <w:multiLevelType w:val="multilevel"/>
    <w:tmpl w:val="7FF6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83AC9"/>
    <w:multiLevelType w:val="multilevel"/>
    <w:tmpl w:val="CFC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37860"/>
    <w:multiLevelType w:val="multilevel"/>
    <w:tmpl w:val="B652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952B1"/>
    <w:multiLevelType w:val="multilevel"/>
    <w:tmpl w:val="4CC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D4E42"/>
    <w:multiLevelType w:val="multilevel"/>
    <w:tmpl w:val="0FC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E7178"/>
    <w:multiLevelType w:val="multilevel"/>
    <w:tmpl w:val="961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2460"/>
    <w:multiLevelType w:val="multilevel"/>
    <w:tmpl w:val="3E2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289"/>
    <w:multiLevelType w:val="multilevel"/>
    <w:tmpl w:val="FC12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02DDB"/>
    <w:multiLevelType w:val="multilevel"/>
    <w:tmpl w:val="BC82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F0E3D"/>
    <w:multiLevelType w:val="multilevel"/>
    <w:tmpl w:val="BA1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A68E5"/>
    <w:multiLevelType w:val="multilevel"/>
    <w:tmpl w:val="EA6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666BA"/>
    <w:multiLevelType w:val="multilevel"/>
    <w:tmpl w:val="983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C0FBF"/>
    <w:multiLevelType w:val="multilevel"/>
    <w:tmpl w:val="B0B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8017F"/>
    <w:multiLevelType w:val="multilevel"/>
    <w:tmpl w:val="40E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53B9A"/>
    <w:multiLevelType w:val="multilevel"/>
    <w:tmpl w:val="76D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11E57"/>
    <w:multiLevelType w:val="multilevel"/>
    <w:tmpl w:val="5B5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0E7"/>
    <w:rsid w:val="00024EC2"/>
    <w:rsid w:val="000646B2"/>
    <w:rsid w:val="000955BB"/>
    <w:rsid w:val="00154888"/>
    <w:rsid w:val="001F6C80"/>
    <w:rsid w:val="00260E39"/>
    <w:rsid w:val="002626EE"/>
    <w:rsid w:val="00275099"/>
    <w:rsid w:val="003136B4"/>
    <w:rsid w:val="00314422"/>
    <w:rsid w:val="005D492E"/>
    <w:rsid w:val="006A4578"/>
    <w:rsid w:val="006A7484"/>
    <w:rsid w:val="007A60C8"/>
    <w:rsid w:val="008020E7"/>
    <w:rsid w:val="008D6B36"/>
    <w:rsid w:val="008F45AD"/>
    <w:rsid w:val="00AF5AE5"/>
    <w:rsid w:val="00B8462C"/>
    <w:rsid w:val="00BC6A11"/>
    <w:rsid w:val="00C45958"/>
    <w:rsid w:val="00C572CB"/>
    <w:rsid w:val="00DA1C83"/>
    <w:rsid w:val="00DA5449"/>
    <w:rsid w:val="00E8511C"/>
    <w:rsid w:val="00E964B1"/>
    <w:rsid w:val="00F1500F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2CB2"/>
  <w15:docId w15:val="{B5CED3D1-291B-4DC4-988A-E2627AA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484"/>
  </w:style>
  <w:style w:type="character" w:customStyle="1" w:styleId="c29">
    <w:name w:val="c29"/>
    <w:basedOn w:val="a0"/>
    <w:rsid w:val="006A7484"/>
  </w:style>
  <w:style w:type="character" w:customStyle="1" w:styleId="c33">
    <w:name w:val="c33"/>
    <w:basedOn w:val="a0"/>
    <w:rsid w:val="006A7484"/>
  </w:style>
  <w:style w:type="character" w:customStyle="1" w:styleId="c25">
    <w:name w:val="c25"/>
    <w:basedOn w:val="a0"/>
    <w:rsid w:val="006A7484"/>
  </w:style>
  <w:style w:type="character" w:customStyle="1" w:styleId="c88">
    <w:name w:val="c88"/>
    <w:basedOn w:val="a0"/>
    <w:rsid w:val="006A7484"/>
  </w:style>
  <w:style w:type="character" w:customStyle="1" w:styleId="c80">
    <w:name w:val="c80"/>
    <w:basedOn w:val="a0"/>
    <w:rsid w:val="006A7484"/>
  </w:style>
  <w:style w:type="paragraph" w:customStyle="1" w:styleId="c45">
    <w:name w:val="c45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A7484"/>
  </w:style>
  <w:style w:type="paragraph" w:customStyle="1" w:styleId="c5">
    <w:name w:val="c5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484"/>
  </w:style>
  <w:style w:type="character" w:customStyle="1" w:styleId="c4">
    <w:name w:val="c4"/>
    <w:basedOn w:val="a0"/>
    <w:rsid w:val="006A7484"/>
  </w:style>
  <w:style w:type="character" w:customStyle="1" w:styleId="c22">
    <w:name w:val="c22"/>
    <w:basedOn w:val="a0"/>
    <w:rsid w:val="006A7484"/>
  </w:style>
  <w:style w:type="character" w:customStyle="1" w:styleId="c39">
    <w:name w:val="c39"/>
    <w:basedOn w:val="a0"/>
    <w:rsid w:val="006A7484"/>
  </w:style>
  <w:style w:type="paragraph" w:customStyle="1" w:styleId="c55">
    <w:name w:val="c55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60C8"/>
  </w:style>
  <w:style w:type="paragraph" w:customStyle="1" w:styleId="c7">
    <w:name w:val="c7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A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A60C8"/>
  </w:style>
  <w:style w:type="paragraph" w:styleId="a3">
    <w:name w:val="Title"/>
    <w:basedOn w:val="a"/>
    <w:next w:val="a"/>
    <w:link w:val="a4"/>
    <w:uiPriority w:val="10"/>
    <w:qFormat/>
    <w:rsid w:val="00095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95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5">
    <w:name w:val="c15"/>
    <w:basedOn w:val="a"/>
    <w:rsid w:val="00F1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42</Pages>
  <Words>12363</Words>
  <Characters>70470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21</cp:revision>
  <dcterms:created xsi:type="dcterms:W3CDTF">2019-10-21T20:17:00Z</dcterms:created>
  <dcterms:modified xsi:type="dcterms:W3CDTF">2022-09-11T15:29:00Z</dcterms:modified>
</cp:coreProperties>
</file>